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B7" w:rsidRPr="00AA50B7" w:rsidRDefault="00AA50B7" w:rsidP="00AA50B7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b/>
          <w:bCs/>
          <w:color w:val="FF0000"/>
          <w:sz w:val="44"/>
        </w:rPr>
        <w:t>Какое воспитательное значение имеет песня для детей дошкольного возраста?</w:t>
      </w:r>
    </w:p>
    <w:p w:rsidR="00AA50B7" w:rsidRPr="00AA50B7" w:rsidRDefault="00AA50B7" w:rsidP="00AA50B7">
      <w:pPr>
        <w:shd w:val="clear" w:color="auto" w:fill="FFFFFF"/>
        <w:spacing w:after="0" w:line="525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037FD2"/>
          <w:sz w:val="32"/>
          <w:szCs w:val="32"/>
        </w:rPr>
        <w:t> </w:t>
      </w:r>
    </w:p>
    <w:p w:rsidR="00AA50B7" w:rsidRPr="00AA50B7" w:rsidRDefault="00AA50B7" w:rsidP="00AA50B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t>Голос ребенка – самый доступный инструмент, которым он обладает с ранних лет. </w:t>
      </w: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br/>
        <w:t>Вот почему пение все время присутствует в жизни ребенка, заполняет его досуг, помогает организовать сюжетные игры. Песня – яркая, образная форма углубленного представления об окружающей действительности.</w:t>
      </w:r>
    </w:p>
    <w:p w:rsidR="00AA50B7" w:rsidRPr="00AA50B7" w:rsidRDefault="00AA50B7" w:rsidP="00AA50B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br/>
        <w:t>Исполнение песни вызывает у ребенка положительное отношение ко всему прекрасному, доброму и порой убеждает его сильнее, чем полученная другим путем информация. Пение благотворно влияет на детский организм, помогает развитию речи, углубленному дыханию, укреплению голосового аппарата.</w:t>
      </w:r>
    </w:p>
    <w:p w:rsidR="00AA50B7" w:rsidRPr="00AA50B7" w:rsidRDefault="00AA50B7" w:rsidP="00AA50B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t>В процессе обучению пению особенно активно развиваются основные музыкальные особенности ребенка: эмоциональная отзывчивость, музыкальный слух, чувства ритма. К.Д. Ушинский отметил: «В песне есть нечто воспитывающее душу и в особенности чувства…»</w:t>
      </w:r>
    </w:p>
    <w:p w:rsidR="00AA50B7" w:rsidRPr="00AA50B7" w:rsidRDefault="00AA50B7" w:rsidP="00AA50B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br/>
        <w:t>От правильного организованного обучения пению с раннего возраста в значительной мере зависит нравственно – эстетическое развитие человеческой личности.</w:t>
      </w: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br/>
        <w:t>Родителям детей дошкольного возраста необходимо обратить внимание на то, какие песни слушает ваш малыш дома. Какой воспитательный характер несет слушаемая песня.</w:t>
      </w:r>
    </w:p>
    <w:p w:rsidR="00AA50B7" w:rsidRPr="00AA50B7" w:rsidRDefault="00AA50B7" w:rsidP="00AA50B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5B5B5B"/>
          <w:sz w:val="32"/>
          <w:szCs w:val="32"/>
        </w:rPr>
        <w:t> </w:t>
      </w:r>
    </w:p>
    <w:p w:rsidR="00AA50B7" w:rsidRPr="00AA50B7" w:rsidRDefault="00AA50B7" w:rsidP="00AA50B7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AA50B7" w:rsidRPr="00AA50B7" w:rsidRDefault="00AA50B7" w:rsidP="00AA50B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b/>
          <w:bCs/>
          <w:color w:val="C00000"/>
          <w:sz w:val="32"/>
        </w:rPr>
        <w:t>Пойте вместе с детьми и помните, какое воспитательное значение несет песня!!!</w:t>
      </w:r>
    </w:p>
    <w:p w:rsidR="00CE28E5" w:rsidRDefault="00CE28E5"/>
    <w:sectPr w:rsidR="00CE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AA50B7"/>
    <w:rsid w:val="00AA50B7"/>
    <w:rsid w:val="00CE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0B7"/>
    <w:rPr>
      <w:b/>
      <w:bCs/>
    </w:rPr>
  </w:style>
  <w:style w:type="paragraph" w:styleId="a4">
    <w:name w:val="Normal (Web)"/>
    <w:basedOn w:val="a"/>
    <w:uiPriority w:val="99"/>
    <w:semiHidden/>
    <w:unhideWhenUsed/>
    <w:rsid w:val="00AA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2017-12-08T13:07:00Z</dcterms:created>
  <dcterms:modified xsi:type="dcterms:W3CDTF">2017-12-08T13:07:00Z</dcterms:modified>
</cp:coreProperties>
</file>