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4D" w:rsidRDefault="00F1114D" w:rsidP="00F1114D">
      <w:pPr>
        <w:pStyle w:val="a3"/>
        <w:spacing w:before="0" w:beforeAutospacing="0" w:after="0" w:afterAutospacing="0"/>
        <w:jc w:val="center"/>
        <w:rPr>
          <w:b/>
          <w:color w:val="0000CD"/>
          <w:sz w:val="32"/>
          <w:szCs w:val="29"/>
        </w:rPr>
      </w:pPr>
      <w:bookmarkStart w:id="0" w:name="_GoBack"/>
      <w:bookmarkEnd w:id="0"/>
      <w:r w:rsidRPr="00EE0C28">
        <w:rPr>
          <w:b/>
          <w:color w:val="0000CD"/>
          <w:sz w:val="32"/>
          <w:szCs w:val="29"/>
        </w:rPr>
        <w:t>«Возрастные особенности детей 3-4 лет»</w:t>
      </w:r>
    </w:p>
    <w:p w:rsidR="00EE0C28" w:rsidRPr="00EE0C28" w:rsidRDefault="00EE0C28" w:rsidP="00F1114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2"/>
          <w:szCs w:val="20"/>
        </w:rPr>
      </w:pPr>
    </w:p>
    <w:p w:rsidR="00EE0C28" w:rsidRDefault="00EE0C28" w:rsidP="00F1114D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         </w:t>
      </w:r>
      <w:r w:rsidR="00F1114D" w:rsidRPr="00EE0C28">
        <w:rPr>
          <w:color w:val="222222"/>
        </w:rPr>
        <w:t>В три года или чуть раньше любимым выражением ребенка становится «я сам».</w:t>
      </w:r>
    </w:p>
    <w:p w:rsidR="00EE0C28" w:rsidRP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 Ребенок хочет стать «как взрослый», но, понятно, быть им не может. Отделение себя от взрослого – характерная черта кризиса трех лет.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Эмоциональное развитие ребенка этого возраста характеризуется проявлениями таких чувств и эмоций как любовь к близким, привязанность к воспитателю, доброжелательное отношение к окружающим, сверстникам. 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четвертого года жизни устанавливает </w:t>
      </w:r>
      <w:r w:rsidR="00EE0C28" w:rsidRPr="00EE0C28">
        <w:rPr>
          <w:color w:val="222222"/>
        </w:rPr>
        <w:t>с</w:t>
      </w:r>
      <w:r w:rsidRPr="00EE0C28">
        <w:rPr>
          <w:color w:val="222222"/>
        </w:rPr>
        <w:t xml:space="preserve"> взрослыми и другими детьми, отличаются нестабильностью и зависят от ситуации.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Большим эмоциональным благополучием характеризуются девочки.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Поскольку в младшем дошкольном возрасте поведение ребенка непроизвольно, действия и поступки </w:t>
      </w:r>
      <w:r w:rsidR="008F0869" w:rsidRPr="00EE0C28">
        <w:rPr>
          <w:color w:val="222222"/>
        </w:rPr>
        <w:t>ситуативным</w:t>
      </w:r>
      <w:r w:rsidRPr="00EE0C28">
        <w:rPr>
          <w:color w:val="222222"/>
        </w:rPr>
        <w:t xml:space="preserve">, последствия их ребенок не представляет, нормально развивающемуся ребенку свойственно ощущение безопасности, доверчиво-активное отношение к окружающему.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Стремление ребенка быть независимым от взрослого и </w:t>
      </w:r>
      <w:r w:rsidR="00EE0C28" w:rsidRPr="00EE0C28">
        <w:rPr>
          <w:color w:val="222222"/>
        </w:rPr>
        <w:t>действовать,</w:t>
      </w:r>
      <w:r w:rsidRPr="00EE0C28">
        <w:rPr>
          <w:color w:val="222222"/>
        </w:rPr>
        <w:t xml:space="preserve"> как взрослый может провоцировать небезопасные способы поведения.3–4-летние дети усваивают некоторые нормы и правила поведения,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поведения. 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санкций взрослого.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В три года ребенок начинает осваивать </w:t>
      </w:r>
      <w:r w:rsidR="008F0869" w:rsidRPr="00EE0C28">
        <w:rPr>
          <w:color w:val="222222"/>
        </w:rPr>
        <w:t>тендерные</w:t>
      </w:r>
      <w:r w:rsidR="008F0869">
        <w:rPr>
          <w:color w:val="222222"/>
        </w:rPr>
        <w:t xml:space="preserve"> </w:t>
      </w:r>
      <w:r w:rsidRPr="00EE0C28">
        <w:rPr>
          <w:color w:val="222222"/>
        </w:rPr>
        <w:t xml:space="preserve"> роли и </w:t>
      </w:r>
      <w:r w:rsidR="008F0869" w:rsidRPr="00EE0C28">
        <w:rPr>
          <w:color w:val="222222"/>
        </w:rPr>
        <w:t>тендерный</w:t>
      </w:r>
      <w:r w:rsidRPr="00EE0C28">
        <w:rPr>
          <w:color w:val="222222"/>
        </w:rPr>
        <w:t xml:space="preserve"> репертуар: девочка-женщина, мальчик-мужчина. Он адекватно идентифицирует себя с представителями своего пола, имеет первоначальные представления о собственной </w:t>
      </w:r>
      <w:r w:rsidR="008F0869" w:rsidRPr="00EE0C28">
        <w:rPr>
          <w:color w:val="222222"/>
        </w:rPr>
        <w:t>тендерной</w:t>
      </w:r>
      <w:r w:rsidRPr="00EE0C28">
        <w:rPr>
          <w:color w:val="222222"/>
        </w:rPr>
        <w:t xml:space="preserve"> принадлежности, аргументирует ее по ряду признаков (одежда, предпочтения в играх, игрушках, прическа и т.д.). В этом возрасте дети дифференцирует других людей по полу, возрасту; распознают детей, взрослых, пожилых </w:t>
      </w:r>
      <w:r w:rsidR="00EE0C28" w:rsidRPr="00EE0C28">
        <w:rPr>
          <w:color w:val="222222"/>
        </w:rPr>
        <w:t>людей,</w:t>
      </w:r>
      <w:r w:rsidRPr="00EE0C28">
        <w:rPr>
          <w:color w:val="222222"/>
        </w:rPr>
        <w:t xml:space="preserve"> как в реальной жизни, так и на иллюстрациях. Начинают проявлять интерес, внимание, заботу по отношению к детям другого </w:t>
      </w:r>
      <w:r w:rsidR="00EE0C28" w:rsidRPr="00EE0C28">
        <w:rPr>
          <w:color w:val="222222"/>
        </w:rPr>
        <w:t>пола. У</w:t>
      </w:r>
      <w:r w:rsidRPr="00EE0C28">
        <w:rPr>
          <w:color w:val="222222"/>
        </w:rPr>
        <w:t xml:space="preserve"> нормально развивающегося 3-летнего человека есть все возможности овладения навыками самообслуживания –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моторной координации.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3-4 года – также 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lastRenderedPageBreak/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Малыш </w:t>
      </w:r>
      <w:proofErr w:type="gramStart"/>
      <w:r w:rsidRPr="00EE0C28">
        <w:rPr>
          <w:color w:val="222222"/>
        </w:rPr>
        <w:t>способен</w:t>
      </w:r>
      <w:proofErr w:type="gramEnd"/>
      <w:r w:rsidRPr="00EE0C28">
        <w:rPr>
          <w:color w:val="222222"/>
        </w:rPr>
        <w:t xml:space="preserve"> верно выбрать формы предметов (круг, овал, квадрат, прямоугольник, 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 п.) он успешно выбирает больший или меньший. Труднее выбрать «самый большой» или «самый меньший» из 3-5 предметов (более пяти предметов детям трехлетнего возраста не следует предлагать).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В 3 года дети практически осваивают пространство своей комнаты (квартиры), групповой комнаты в детском саду, двора, где гуляют и т. п. На основании опыта у них складываются некоторые пространственные представления. Они знают, что рядом со столом стоит стул, на диване лежит игрушечный мишка, перед домом растет дерево, за домом – гараж, под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В этом возрасте ребенок еще плохо ориентируется во времени.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</w:t>
      </w:r>
      <w:r w:rsidR="00EE0C28">
        <w:rPr>
          <w:color w:val="222222"/>
        </w:rPr>
        <w:t xml:space="preserve"> </w:t>
      </w:r>
      <w:r w:rsidRPr="00EE0C28">
        <w:rPr>
          <w:color w:val="222222"/>
        </w:rPr>
        <w:t xml:space="preserve">Представления ребенка четвертого года жизни о явлениях окружающей действительности обусловлены, с одной стороны, психологическими особенностями возраста, с другой, его непосредственным опытом. 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proofErr w:type="gramStart"/>
      <w:r w:rsidRPr="00EE0C28">
        <w:rPr>
          <w:color w:val="222222"/>
        </w:rPr>
        <w:t xml:space="preserve">Малыш знаком с предметами ближайшего окружения, их назначением (на стуле сидят, из чашки пьют и т. п.), с назначением некоторых общественно-бытовых зданий (в магазине, супермаркете покупают игрушки, хлеб, молоко, одежду, обувь); </w:t>
      </w:r>
      <w:proofErr w:type="gramEnd"/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proofErr w:type="gramStart"/>
      <w:r w:rsidRPr="00EE0C28">
        <w:rPr>
          <w:color w:val="222222"/>
        </w:rPr>
        <w:t xml:space="preserve">имеет представления о знакомых средствах передвижения (легковая, грузовая машина, троллейбус, самолет, велосипед и т. 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</w:t>
      </w:r>
      <w:proofErr w:type="gramEnd"/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из влажного песка можно лепить, делать куличики, а сухой песок рассыпается);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proofErr w:type="gramStart"/>
      <w:r w:rsidRPr="00EE0C28">
        <w:rPr>
          <w:color w:val="222222"/>
        </w:rPr>
        <w:t>различает и называет состояния погоды (холодно, тепло, дует ветер, идет дождь</w:t>
      </w:r>
      <w:r w:rsidR="008F0869">
        <w:rPr>
          <w:color w:val="222222"/>
        </w:rPr>
        <w:t xml:space="preserve">, </w:t>
      </w:r>
      <w:r w:rsidRPr="00EE0C28">
        <w:rPr>
          <w:color w:val="222222"/>
        </w:rPr>
        <w:t>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  <w:proofErr w:type="gramEnd"/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Внимание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Память трехлеток непосредственна,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двух–трех). Положительно и отрицательно окрашенные сигналы и явления запоминаются прочно и надолго.</w:t>
      </w:r>
      <w:r w:rsidR="00EE0C28">
        <w:rPr>
          <w:color w:val="222222"/>
        </w:rPr>
        <w:t xml:space="preserve">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Мышление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 п.). В наглядно-действенных задачах ребенок учится соотносить условия с целью, что необходимо для любой мыслительной деятельности.</w:t>
      </w:r>
      <w:r w:rsidR="00EE0C28">
        <w:rPr>
          <w:color w:val="222222"/>
        </w:rPr>
        <w:t xml:space="preserve"> </w:t>
      </w:r>
      <w:r w:rsidRPr="00EE0C28">
        <w:rPr>
          <w:color w:val="222222"/>
        </w:rPr>
        <w:t>В три года воображение только начинает развиваться, и прежде всего, в игре. Малыш действует с одним предметом и воображает на его месте другой: палочка вместо ложечки, камушек вместе мыла, стул – машина для путешествий и т. д.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В младшем дошкольном возрасте ярко выражено стремление к деятельности. Взрослый для ребенка - носитель определенной общественной функции. Желание ребенка выполнять такую же функцию приводит к развитию игры.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Ребенок 3-4 лет способен подражать и охотно подражает показываемым ему игровым действиям. Игра ребенка первой половины 4-го года жизни - скорее игра рядом, чем вместе. </w:t>
      </w:r>
      <w:proofErr w:type="gramStart"/>
      <w:r w:rsidRPr="00EE0C28">
        <w:rPr>
          <w:color w:val="222222"/>
        </w:rPr>
        <w:t xml:space="preserve">В играх, возникающих по инициативе детей, отражаются умения, приобретенные в совместным </w:t>
      </w:r>
      <w:r w:rsidR="00EE0C28" w:rsidRPr="00EE0C28">
        <w:rPr>
          <w:color w:val="222222"/>
        </w:rPr>
        <w:t>с</w:t>
      </w:r>
      <w:r w:rsidRPr="00EE0C28">
        <w:rPr>
          <w:color w:val="222222"/>
        </w:rPr>
        <w:t xml:space="preserve"> взрослым играх. </w:t>
      </w:r>
      <w:proofErr w:type="gramEnd"/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Сюжеты игр простые, неразвернутые, содержащие 1-2 роли. Неумение объяснить свои действия партнеру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задействовано 2-3 </w:t>
      </w:r>
      <w:proofErr w:type="spellStart"/>
      <w:r w:rsidRPr="00EE0C28">
        <w:rPr>
          <w:color w:val="222222"/>
        </w:rPr>
        <w:t>подруги</w:t>
      </w:r>
      <w:proofErr w:type="gramStart"/>
      <w:r w:rsidRPr="00EE0C28">
        <w:rPr>
          <w:color w:val="222222"/>
        </w:rPr>
        <w:t>.В</w:t>
      </w:r>
      <w:proofErr w:type="spellEnd"/>
      <w:proofErr w:type="gramEnd"/>
      <w:r w:rsidRPr="00EE0C28">
        <w:rPr>
          <w:color w:val="222222"/>
        </w:rPr>
        <w:t xml:space="preserve"> 3-4 года ребенок начинает чаще и охотнее вступать в общение со сверстниками ради участия в общей игре или продуктивной деятельности. Для трехлетки характерна позиция превосходства над товарищами. Он может в общении с партнером открыто </w:t>
      </w:r>
      <w:proofErr w:type="gramStart"/>
      <w:r w:rsidRPr="00EE0C28">
        <w:rPr>
          <w:color w:val="222222"/>
        </w:rPr>
        <w:t>высказать негативную оценку</w:t>
      </w:r>
      <w:proofErr w:type="gramEnd"/>
      <w:r w:rsidRPr="00EE0C28">
        <w:rPr>
          <w:color w:val="222222"/>
        </w:rPr>
        <w:t xml:space="preserve"> («Ты не умеешь играть»). Однако ему все еще нужны поддержка и внимание взрослого. Оптимальным во взаимоотношениях </w:t>
      </w:r>
      <w:proofErr w:type="gramStart"/>
      <w:r w:rsidRPr="00EE0C28">
        <w:rPr>
          <w:color w:val="222222"/>
        </w:rPr>
        <w:t>со</w:t>
      </w:r>
      <w:proofErr w:type="gramEnd"/>
      <w:r w:rsidRPr="00EE0C28">
        <w:rPr>
          <w:color w:val="222222"/>
        </w:rPr>
        <w:t xml:space="preserve"> взрослыми является индивидуальное общение.</w:t>
      </w:r>
      <w:r w:rsidR="00EE0C28">
        <w:rPr>
          <w:color w:val="222222"/>
        </w:rPr>
        <w:t xml:space="preserve"> </w:t>
      </w:r>
      <w:r w:rsidRPr="00EE0C28">
        <w:rPr>
          <w:color w:val="222222"/>
        </w:rPr>
        <w:t xml:space="preserve">Главным средством общения </w:t>
      </w:r>
      <w:proofErr w:type="gramStart"/>
      <w:r w:rsidRPr="00EE0C28">
        <w:rPr>
          <w:color w:val="222222"/>
        </w:rPr>
        <w:t>со</w:t>
      </w:r>
      <w:proofErr w:type="gramEnd"/>
      <w:r w:rsidRPr="00EE0C28">
        <w:rPr>
          <w:color w:val="222222"/>
        </w:rPr>
        <w:t xml:space="preserve"> взрослыми и сверстниками является речь. Словарь младшего дошкольника состоит, в основном, из слов, обозначающих предметы обихода, игрушки, близких ему людей. 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2-3 предложениях об эмоционально значимых событиях. Начинает использовать в речи сложные предложения. В этом возрасте возможны дефекты звукопроизношения. Девочки по всем 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</w:t>
      </w:r>
      <w:proofErr w:type="gramStart"/>
      <w:r w:rsidRPr="00EE0C28">
        <w:rPr>
          <w:color w:val="222222"/>
        </w:rPr>
        <w:t>.В</w:t>
      </w:r>
      <w:proofErr w:type="gramEnd"/>
      <w:r w:rsidRPr="00EE0C28">
        <w:rPr>
          <w:color w:val="222222"/>
        </w:rPr>
        <w:t xml:space="preserve"> 3-4 года в ситуации взаимодействия с взрослым продолжает формироваться интерес к книге и литературным персонажам. </w:t>
      </w:r>
      <w:r w:rsidR="00EE0C28">
        <w:rPr>
          <w:color w:val="222222"/>
        </w:rPr>
        <w:t xml:space="preserve">          </w:t>
      </w:r>
      <w:r w:rsidRPr="00EE0C28">
        <w:rPr>
          <w:color w:val="222222"/>
        </w:rPr>
        <w:t xml:space="preserve">Круг чтения ребенка пополняется новыми произведениями, но уже известные тексты по-прежнему вызывают интерес. С помощью взрослых ребенок называет героев, сопереживает добрым, радуется хорошей концовке. Он с удовольствием вместе </w:t>
      </w:r>
      <w:r w:rsidR="00EE0C28" w:rsidRPr="00EE0C28">
        <w:rPr>
          <w:color w:val="222222"/>
        </w:rPr>
        <w:t>с</w:t>
      </w:r>
      <w:r w:rsidRPr="00EE0C28">
        <w:rPr>
          <w:color w:val="222222"/>
        </w:rPr>
        <w:t xml:space="preserve"> взрослым рассматривает иллюстрации, с помощью наводящих вопросов высказывается о персонажах и ситуациях, т.е. соотносит картинку и прочитанный текст. Начинает «читать» сам, повторяя за взрослым или договаривая отдельные слова, фразы. Уже запоминает простые рифмующиеся строки в небольших стихотворениях.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>Развитие трудовой деятельности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Маленькие дети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Интерес к продуктивной деятельности неустойчив. Замысел управляется изображением и меняется по ходу работы, происходит овладение изображением формы предметов. 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Работы схематичны, детали отсутствуют - трудно догадаться, что изображено ребенком. </w:t>
      </w:r>
    </w:p>
    <w:p w:rsidR="00EE0C28" w:rsidRDefault="00F1114D" w:rsidP="00F1114D">
      <w:pPr>
        <w:pStyle w:val="a3"/>
        <w:spacing w:before="0" w:beforeAutospacing="0" w:after="0" w:afterAutospacing="0"/>
        <w:rPr>
          <w:color w:val="222222"/>
        </w:rPr>
      </w:pPr>
      <w:r w:rsidRPr="00EE0C28">
        <w:rPr>
          <w:color w:val="222222"/>
        </w:rPr>
        <w:t xml:space="preserve">В лепке дети могут создавать изображение путем </w:t>
      </w:r>
      <w:r w:rsidR="00EE0C28" w:rsidRPr="00EE0C28">
        <w:rPr>
          <w:color w:val="222222"/>
        </w:rPr>
        <w:t>общипывания</w:t>
      </w:r>
      <w:r w:rsidRPr="00EE0C28">
        <w:rPr>
          <w:color w:val="222222"/>
        </w:rPr>
        <w:t>, отрывания комков, скатывания их между ладонями и на плоскости и сплющивания. В аппликации - располагать и наклеивать готовые изображения знакомых предметов, меняя сюжеты, составлять узоры из растительных и геометрических форм, чередуя их по цвету и величине. Конструирование носит процессуальный характер. Ребенок может конструировать по образцу лишь элементарные предметные конструкции из 2 - 3 частей.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222222"/>
        </w:rPr>
        <w:t>Музыкально-художественная деятельность детей носит непосредственный и синкретический характер. Восприятие музыкальных образов происходит в «синтезе искусств» при организации «практической деятельности» (проиграть сюжет, рассмотреть иллюстрацию и др.). Совершенствуется звукоразличение, слух: ребенок дифференцирует звуковые свойства предметов, осваивает звуковые предэталоны (</w:t>
      </w:r>
      <w:proofErr w:type="gramStart"/>
      <w:r w:rsidRPr="00EE0C28">
        <w:rPr>
          <w:color w:val="222222"/>
        </w:rPr>
        <w:t>громко-тихо</w:t>
      </w:r>
      <w:proofErr w:type="gramEnd"/>
      <w:r w:rsidRPr="00EE0C28">
        <w:rPr>
          <w:color w:val="222222"/>
        </w:rPr>
        <w:t>, высоко-низко и пр.). Может осуществить элементарный музыкальный анализ (заметить изменения в звучании звуков по высоте, громкости, разницу в ритме). Начинают проявляться интерес и избирательность по отношению к различным видам музыкально-художественной деятельности (пению, слушанию, музыкально-ритмическим движениям).</w:t>
      </w:r>
    </w:p>
    <w:p w:rsidR="00F1114D" w:rsidRPr="00EE0C28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</w:rPr>
      </w:pPr>
      <w:r w:rsidRPr="00EE0C28">
        <w:rPr>
          <w:rFonts w:ascii="Arial" w:hAnsi="Arial" w:cs="Arial"/>
          <w:color w:val="222222"/>
        </w:rPr>
        <w:t> </w:t>
      </w:r>
    </w:p>
    <w:p w:rsidR="00EE0C28" w:rsidRPr="00EE0C28" w:rsidRDefault="00EE0C28" w:rsidP="00F1114D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</w:p>
    <w:p w:rsidR="00F1114D" w:rsidRPr="00EE0C28" w:rsidRDefault="00F1114D" w:rsidP="00F1114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EE0C28">
        <w:rPr>
          <w:rStyle w:val="a4"/>
          <w:color w:val="FF0000"/>
        </w:rPr>
        <w:t>Памятка для родителей.</w:t>
      </w:r>
    </w:p>
    <w:p w:rsidR="00F1114D" w:rsidRPr="00EE0C28" w:rsidRDefault="00F1114D" w:rsidP="00F1114D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  <w:r w:rsidRPr="00EE0C28">
        <w:rPr>
          <w:rStyle w:val="a4"/>
          <w:color w:val="FF0000"/>
        </w:rPr>
        <w:t>Как научить ребёнка понимать слово «нельзя».</w:t>
      </w:r>
    </w:p>
    <w:p w:rsidR="00EE0C28" w:rsidRPr="00EE0C28" w:rsidRDefault="00EE0C28" w:rsidP="00F1114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rStyle w:val="a4"/>
          <w:color w:val="FF0000"/>
        </w:rPr>
        <w:t>«Нельзя» должно быть немного</w:t>
      </w:r>
      <w:r w:rsidRPr="00EE0C28">
        <w:rPr>
          <w:color w:val="000000"/>
        </w:rPr>
        <w:t>.</w:t>
      </w:r>
      <w:r w:rsidR="00EE0C28">
        <w:rPr>
          <w:color w:val="000000"/>
        </w:rPr>
        <w:t xml:space="preserve"> </w:t>
      </w:r>
      <w:r w:rsidRPr="00EE0C28">
        <w:rPr>
          <w:color w:val="000000"/>
        </w:rPr>
        <w:t>Пусть это будет пять основных из того, что опасно для жизни и здоровья малыша.  Естественно,  что под «нельзя» попадает гораздо больше вещей. Родители определяют основное, остальное же либо нужно на время убрать, либо сразу либо сразу учить правильному отношению и использованию.</w:t>
      </w:r>
    </w:p>
    <w:p w:rsidR="00EE0C28" w:rsidRDefault="00EE0C28" w:rsidP="00F1114D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EE0C28" w:rsidRPr="00EE0C28" w:rsidRDefault="00F1114D" w:rsidP="00F1114D">
      <w:pPr>
        <w:pStyle w:val="a3"/>
        <w:spacing w:before="0" w:beforeAutospacing="0" w:after="0" w:afterAutospacing="0"/>
        <w:rPr>
          <w:color w:val="FF0000"/>
        </w:rPr>
      </w:pPr>
      <w:r w:rsidRPr="00EE0C28">
        <w:rPr>
          <w:rStyle w:val="a4"/>
          <w:color w:val="FF0000"/>
        </w:rPr>
        <w:t xml:space="preserve">«Нельзя» должны </w:t>
      </w:r>
      <w:proofErr w:type="gramStart"/>
      <w:r w:rsidRPr="00EE0C28">
        <w:rPr>
          <w:rStyle w:val="a4"/>
          <w:color w:val="FF0000"/>
        </w:rPr>
        <w:t>выполнятся</w:t>
      </w:r>
      <w:proofErr w:type="gramEnd"/>
      <w:r w:rsidRPr="00EE0C28">
        <w:rPr>
          <w:rStyle w:val="a4"/>
          <w:color w:val="FF0000"/>
        </w:rPr>
        <w:t xml:space="preserve"> всегда, независимо от настроения родителей.</w:t>
      </w:r>
      <w:r w:rsidRPr="00EE0C28">
        <w:rPr>
          <w:color w:val="FF0000"/>
        </w:rPr>
        <w:t> 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 xml:space="preserve">Невыполнение этого правила приведет к тому, что слово «нельзя» </w:t>
      </w:r>
      <w:proofErr w:type="gramStart"/>
      <w:r w:rsidRPr="00EE0C28">
        <w:rPr>
          <w:color w:val="000000"/>
        </w:rPr>
        <w:t>потеряет смысл и в дальнейшем бесполезно</w:t>
      </w:r>
      <w:proofErr w:type="gramEnd"/>
      <w:r w:rsidRPr="00EE0C28">
        <w:rPr>
          <w:color w:val="000000"/>
        </w:rPr>
        <w:t xml:space="preserve"> будет требовать от ребенка подчинения.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rStyle w:val="a4"/>
          <w:color w:val="FF0000"/>
        </w:rPr>
        <w:t>Согласованность «нельзя» для всех членов семьи.</w:t>
      </w:r>
      <w:r w:rsidRPr="00EE0C28">
        <w:rPr>
          <w:color w:val="000000"/>
        </w:rPr>
        <w:t> Если мама разрешает, а папа запрещает, ничего не получится. Ребёнок, в зависимости от своих личностных качеств, будет либо не слушаться совсем, либо подстраиваться под того взрослого, у которого «можно», что повлечет за собой скандалы в семье, опасные для эмоционального состояния ребенка.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rStyle w:val="a4"/>
          <w:color w:val="FF0000"/>
        </w:rPr>
        <w:t>«Нельзя» должны быть разумными.</w:t>
      </w:r>
      <w:r w:rsidRPr="00EE0C28">
        <w:rPr>
          <w:color w:val="000000"/>
        </w:rPr>
        <w:t> У ребенка есть определенные потребности, в том числе и физиологические. Бесполезно говорить ребенку, что «нельзя делать в штанишки», малыш этого никогда не поймет, потому что физически не сможет выполнить требование, если родители не приучили его к горшку.</w:t>
      </w:r>
    </w:p>
    <w:p w:rsidR="00EE0C28" w:rsidRPr="00EE0C28" w:rsidRDefault="00F1114D" w:rsidP="00F1114D">
      <w:pPr>
        <w:pStyle w:val="a3"/>
        <w:spacing w:before="0" w:beforeAutospacing="0" w:after="0" w:afterAutospacing="0"/>
        <w:rPr>
          <w:color w:val="FF0000"/>
        </w:rPr>
      </w:pPr>
      <w:r w:rsidRPr="00EE0C28">
        <w:rPr>
          <w:rStyle w:val="a4"/>
          <w:color w:val="FF0000"/>
        </w:rPr>
        <w:t>Первые «нельзя» для ребенка должны быть равнозначными</w:t>
      </w:r>
      <w:r w:rsidRPr="00EE0C28">
        <w:rPr>
          <w:color w:val="FF0000"/>
        </w:rPr>
        <w:t>.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Если ребенок попробует проверить «нельзя», может получиться так, что в одном случае  это будет достаточно ощутимо, а в другом как будто ничего не произошло. Следует объяснить ребенку, что так никто не делает, ни мама, ни папа. Иначе слово «нельзя» для ребенка обесценится.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Учите ребенка реагировать на  ограничения постепенно и терпеливо. Конечно,  периодически ребенок может пытаться «проверить» ограничения, но от родителей много сил и времени уже не потребуется.</w:t>
      </w:r>
    </w:p>
    <w:p w:rsidR="00EE0C28" w:rsidRPr="00EE0C28" w:rsidRDefault="00EE0C28" w:rsidP="00F1114D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</w:p>
    <w:p w:rsidR="008F0869" w:rsidRDefault="008F0869" w:rsidP="00F1114D">
      <w:pPr>
        <w:pStyle w:val="a3"/>
        <w:spacing w:before="0" w:beforeAutospacing="0" w:after="0" w:afterAutospacing="0"/>
        <w:jc w:val="center"/>
        <w:rPr>
          <w:rStyle w:val="a4"/>
          <w:color w:val="FF0000"/>
        </w:rPr>
      </w:pPr>
    </w:p>
    <w:p w:rsidR="00F1114D" w:rsidRPr="00EE0C28" w:rsidRDefault="00F1114D" w:rsidP="00F1114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EE0C28">
        <w:rPr>
          <w:rStyle w:val="a4"/>
          <w:color w:val="FF0000"/>
        </w:rPr>
        <w:t>Памятка для родителей.</w:t>
      </w:r>
    </w:p>
    <w:p w:rsidR="00F1114D" w:rsidRPr="00EE0C28" w:rsidRDefault="00F1114D" w:rsidP="00F1114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EE0C28">
        <w:rPr>
          <w:rStyle w:val="a4"/>
          <w:color w:val="FF0000"/>
        </w:rPr>
        <w:t>«Как помочь ребенку освоить правила поведения»</w:t>
      </w:r>
    </w:p>
    <w:p w:rsidR="008F0869" w:rsidRDefault="008F0869" w:rsidP="00F1114D">
      <w:pPr>
        <w:pStyle w:val="a3"/>
        <w:spacing w:before="0" w:beforeAutospacing="0" w:after="0" w:afterAutospacing="0"/>
        <w:rPr>
          <w:rStyle w:val="a4"/>
          <w:color w:val="FF0000"/>
        </w:rPr>
      </w:pPr>
    </w:p>
    <w:p w:rsidR="008F0869" w:rsidRDefault="00F1114D" w:rsidP="00F1114D">
      <w:pPr>
        <w:pStyle w:val="a3"/>
        <w:spacing w:before="0" w:beforeAutospacing="0" w:after="0" w:afterAutospacing="0"/>
        <w:rPr>
          <w:color w:val="FF0000"/>
        </w:rPr>
      </w:pPr>
      <w:r w:rsidRPr="00EE0C28">
        <w:rPr>
          <w:rStyle w:val="a4"/>
          <w:color w:val="FF0000"/>
        </w:rPr>
        <w:t>Нельзя бить маленького ребенка по рукам!</w:t>
      </w:r>
      <w:r w:rsidRPr="00EE0C28">
        <w:rPr>
          <w:color w:val="FF0000"/>
        </w:rPr>
        <w:t> </w:t>
      </w:r>
    </w:p>
    <w:p w:rsidR="00F1114D" w:rsidRPr="008F0869" w:rsidRDefault="00F1114D" w:rsidP="00F1114D">
      <w:pPr>
        <w:pStyle w:val="a3"/>
        <w:spacing w:before="0" w:beforeAutospacing="0" w:after="0" w:afterAutospacing="0"/>
      </w:pPr>
      <w:r w:rsidRPr="008F0869">
        <w:t>Постоянно повторяющееся наказание приведет</w:t>
      </w:r>
      <w:r w:rsidRPr="00EE0C28">
        <w:rPr>
          <w:color w:val="000000"/>
        </w:rPr>
        <w:t xml:space="preserve"> к тому, что у ребенка закрепится боязнь изучения нового, проявления инициативы. И тогда не надо жаловаться, что его ничего не интересует, он не знает, чем заняться.</w:t>
      </w:r>
    </w:p>
    <w:p w:rsidR="008F0869" w:rsidRDefault="008F0869" w:rsidP="00F1114D">
      <w:pPr>
        <w:pStyle w:val="a3"/>
        <w:spacing w:before="0" w:beforeAutospacing="0" w:after="0" w:afterAutospacing="0"/>
        <w:rPr>
          <w:rStyle w:val="a4"/>
          <w:color w:val="FF0000"/>
        </w:rPr>
      </w:pPr>
    </w:p>
    <w:p w:rsidR="008F0869" w:rsidRDefault="008F0869" w:rsidP="00F1114D">
      <w:pPr>
        <w:pStyle w:val="a3"/>
        <w:spacing w:before="0" w:beforeAutospacing="0" w:after="0" w:afterAutospacing="0"/>
        <w:rPr>
          <w:rStyle w:val="a4"/>
          <w:color w:val="FF0000"/>
        </w:rPr>
      </w:pPr>
    </w:p>
    <w:p w:rsidR="008F0869" w:rsidRDefault="00F1114D" w:rsidP="00F1114D">
      <w:pPr>
        <w:pStyle w:val="a3"/>
        <w:spacing w:before="0" w:beforeAutospacing="0" w:after="0" w:afterAutospacing="0"/>
        <w:rPr>
          <w:color w:val="000000"/>
        </w:rPr>
      </w:pPr>
      <w:r w:rsidRPr="008F0869">
        <w:rPr>
          <w:rStyle w:val="a4"/>
          <w:color w:val="FF0000"/>
        </w:rPr>
        <w:t>Убирайте вещи, которые ребенок не должен трогать.</w:t>
      </w:r>
      <w:r w:rsidRPr="00EE0C28">
        <w:rPr>
          <w:color w:val="000000"/>
        </w:rPr>
        <w:t> 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Если нет такой возможности, помогите правильно и безопасно изучить их. Это потребует времени и терпения, но интерес малыша по мере удовлетворения переключится на что – то другое.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000000"/>
        </w:rPr>
      </w:pPr>
      <w:r w:rsidRPr="008F0869">
        <w:rPr>
          <w:rStyle w:val="a4"/>
          <w:color w:val="FF0000"/>
        </w:rPr>
        <w:t>Объясняйте ребенку причины своих действий и поступков.</w:t>
      </w:r>
      <w:r w:rsidRPr="00EE0C28">
        <w:rPr>
          <w:color w:val="000000"/>
        </w:rPr>
        <w:t> 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Учитесь разговаривать с ним на равных, но доступным для него языком, не думайте. Что он ничего не понимает.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000000"/>
        </w:rPr>
      </w:pPr>
      <w:r w:rsidRPr="008F0869">
        <w:rPr>
          <w:rStyle w:val="a4"/>
          <w:color w:val="FF0000"/>
        </w:rPr>
        <w:t>Установите для ребенка алгоритм действий.</w:t>
      </w:r>
      <w:r w:rsidRPr="00EE0C28">
        <w:rPr>
          <w:color w:val="000000"/>
        </w:rPr>
        <w:t> 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Для всех ситуаций, в которых он должен вести себя соответственно общепринятым нормам. Обучите алгоритму ребенка и четко следите сами.</w:t>
      </w:r>
    </w:p>
    <w:p w:rsidR="008F0869" w:rsidRDefault="00F1114D" w:rsidP="00F1114D">
      <w:pPr>
        <w:pStyle w:val="a3"/>
        <w:spacing w:before="0" w:beforeAutospacing="0" w:after="0" w:afterAutospacing="0"/>
        <w:rPr>
          <w:color w:val="000000"/>
        </w:rPr>
      </w:pPr>
      <w:r w:rsidRPr="008F0869">
        <w:rPr>
          <w:rStyle w:val="a4"/>
          <w:color w:val="FF0000"/>
        </w:rPr>
        <w:t>Никогда не отвечайте агрессией на проявления агрессивности ребенком.</w:t>
      </w:r>
      <w:r w:rsidRPr="00EE0C28">
        <w:rPr>
          <w:color w:val="000000"/>
        </w:rPr>
        <w:t> </w:t>
      </w:r>
    </w:p>
    <w:p w:rsidR="00F1114D" w:rsidRPr="00EE0C28" w:rsidRDefault="00F1114D" w:rsidP="00F1114D">
      <w:pPr>
        <w:pStyle w:val="a3"/>
        <w:spacing w:before="0" w:beforeAutospacing="0" w:after="0" w:afterAutospacing="0"/>
        <w:rPr>
          <w:rFonts w:ascii="Arial" w:hAnsi="Arial" w:cs="Arial"/>
          <w:color w:val="222222"/>
        </w:rPr>
      </w:pPr>
      <w:r w:rsidRPr="00EE0C28">
        <w:rPr>
          <w:color w:val="000000"/>
        </w:rPr>
        <w:t>Лучший способ – сказать ему о своем состоянии, причем не обвинять его, а говорить только о себе, своих чувствах и его поведении.</w:t>
      </w:r>
    </w:p>
    <w:p w:rsidR="00F1114D" w:rsidRPr="00EE0C28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</w:rPr>
      </w:pPr>
      <w:r w:rsidRPr="00EE0C28">
        <w:rPr>
          <w:rFonts w:ascii="Arial" w:hAnsi="Arial" w:cs="Arial"/>
          <w:color w:val="222222"/>
        </w:rPr>
        <w:t> </w:t>
      </w:r>
    </w:p>
    <w:p w:rsidR="00F1114D" w:rsidRPr="00EE0C28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</w:rPr>
      </w:pPr>
      <w:r w:rsidRPr="00EE0C28">
        <w:rPr>
          <w:rFonts w:ascii="Arial" w:hAnsi="Arial" w:cs="Arial"/>
          <w:color w:val="222222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1114D" w:rsidRDefault="00F1114D" w:rsidP="00F1114D">
      <w:pPr>
        <w:pStyle w:val="a3"/>
        <w:spacing w:before="39" w:beforeAutospacing="0" w:after="39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D93C55" w:rsidRDefault="00D93C55"/>
    <w:sectPr w:rsidR="00D93C55" w:rsidSect="000C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4D"/>
    <w:rsid w:val="000C6F04"/>
    <w:rsid w:val="007D366A"/>
    <w:rsid w:val="008F0869"/>
    <w:rsid w:val="00D93C55"/>
    <w:rsid w:val="00EE0C28"/>
    <w:rsid w:val="00F1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1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1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2019-03-02T20:05:00Z</dcterms:created>
  <dcterms:modified xsi:type="dcterms:W3CDTF">2019-03-02T20:05:00Z</dcterms:modified>
</cp:coreProperties>
</file>