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86" w:rsidRDefault="00A8762A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590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200" w:lineRule="exact"/>
        <w:rPr>
          <w:sz w:val="24"/>
          <w:szCs w:val="24"/>
        </w:rPr>
      </w:pPr>
    </w:p>
    <w:p w:rsidR="00F50886" w:rsidRDefault="00F50886">
      <w:pPr>
        <w:spacing w:line="386" w:lineRule="exact"/>
        <w:rPr>
          <w:sz w:val="24"/>
          <w:szCs w:val="24"/>
        </w:rPr>
      </w:pPr>
    </w:p>
    <w:p w:rsidR="00F50886" w:rsidRDefault="00A8762A">
      <w:pPr>
        <w:ind w:left="992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Сообщайте о фактах коррупции!</w:t>
      </w:r>
    </w:p>
    <w:p w:rsidR="00F50886" w:rsidRDefault="00F50886">
      <w:pPr>
        <w:spacing w:line="3" w:lineRule="exact"/>
        <w:rPr>
          <w:sz w:val="24"/>
          <w:szCs w:val="24"/>
        </w:rPr>
      </w:pPr>
    </w:p>
    <w:p w:rsidR="00F50886" w:rsidRDefault="00A8762A">
      <w:pPr>
        <w:ind w:left="992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На официальном сайте Славянской межрайонной прокуратуры</w:t>
      </w:r>
    </w:p>
    <w:p w:rsidR="00F50886" w:rsidRDefault="00F50886">
      <w:pPr>
        <w:spacing w:line="26" w:lineRule="exact"/>
        <w:rPr>
          <w:sz w:val="24"/>
          <w:szCs w:val="24"/>
        </w:rPr>
      </w:pPr>
    </w:p>
    <w:p w:rsidR="00F50886" w:rsidRDefault="00A8762A">
      <w:pPr>
        <w:ind w:left="992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http://prokuratura-slavyansk.ru/</w:t>
      </w:r>
    </w:p>
    <w:p w:rsidR="00F50886" w:rsidRDefault="00F50886">
      <w:pPr>
        <w:spacing w:line="3" w:lineRule="exact"/>
        <w:rPr>
          <w:sz w:val="24"/>
          <w:szCs w:val="24"/>
        </w:rPr>
      </w:pPr>
    </w:p>
    <w:p w:rsidR="00F50886" w:rsidRDefault="00A8762A">
      <w:pPr>
        <w:ind w:left="992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Контактный телефон: 8 (86146) 4-05-30</w:t>
      </w:r>
    </w:p>
    <w:p w:rsidR="00F50886" w:rsidRDefault="00F50886">
      <w:pPr>
        <w:sectPr w:rsidR="00F50886">
          <w:pgSz w:w="16840" w:h="11906" w:orient="landscape"/>
          <w:pgMar w:top="1440" w:right="238" w:bottom="0" w:left="1440" w:header="0" w:footer="0" w:gutter="0"/>
          <w:cols w:space="720" w:equalWidth="0">
            <w:col w:w="15160"/>
          </w:cols>
        </w:sectPr>
      </w:pPr>
    </w:p>
    <w:p w:rsidR="00F50886" w:rsidRDefault="00A8762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590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886" w:rsidRDefault="00F50886">
      <w:pPr>
        <w:sectPr w:rsidR="00F50886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F50886" w:rsidRDefault="00A8762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590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200" w:lineRule="exact"/>
        <w:rPr>
          <w:sz w:val="20"/>
          <w:szCs w:val="20"/>
        </w:rPr>
      </w:pPr>
    </w:p>
    <w:p w:rsidR="00F50886" w:rsidRDefault="00F50886">
      <w:pPr>
        <w:spacing w:line="380" w:lineRule="exact"/>
        <w:rPr>
          <w:sz w:val="20"/>
          <w:szCs w:val="20"/>
        </w:rPr>
      </w:pPr>
    </w:p>
    <w:p w:rsidR="00F50886" w:rsidRDefault="00A8762A">
      <w:pPr>
        <w:rPr>
          <w:sz w:val="20"/>
          <w:szCs w:val="20"/>
        </w:rPr>
      </w:pPr>
      <w:r>
        <w:rPr>
          <w:rFonts w:ascii="Arial" w:eastAsia="Arial" w:hAnsi="Arial" w:cs="Arial"/>
        </w:rPr>
        <w:t>Сообщайте о фактах коррупции</w:t>
      </w:r>
    </w:p>
    <w:p w:rsidR="00F50886" w:rsidRDefault="00A8762A">
      <w:pPr>
        <w:spacing w:line="236" w:lineRule="auto"/>
        <w:rPr>
          <w:sz w:val="20"/>
          <w:szCs w:val="20"/>
        </w:rPr>
      </w:pPr>
      <w:r>
        <w:rPr>
          <w:rFonts w:ascii="Arial" w:eastAsia="Arial" w:hAnsi="Arial" w:cs="Arial"/>
        </w:rPr>
        <w:t>На официальном сайте</w:t>
      </w:r>
    </w:p>
    <w:p w:rsidR="00F50886" w:rsidRDefault="00A8762A">
      <w:pPr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Славянской межрайонной прокуратуры</w:t>
      </w:r>
    </w:p>
    <w:p w:rsidR="00F50886" w:rsidRDefault="00F50886">
      <w:pPr>
        <w:spacing w:line="26" w:lineRule="exact"/>
        <w:rPr>
          <w:sz w:val="20"/>
          <w:szCs w:val="20"/>
        </w:rPr>
      </w:pPr>
    </w:p>
    <w:p w:rsidR="00F50886" w:rsidRDefault="00A8762A">
      <w:pPr>
        <w:rPr>
          <w:sz w:val="20"/>
          <w:szCs w:val="20"/>
        </w:rPr>
      </w:pPr>
      <w:r>
        <w:rPr>
          <w:rFonts w:ascii="Arial" w:eastAsia="Arial" w:hAnsi="Arial" w:cs="Arial"/>
        </w:rPr>
        <w:t>http://prokuratura-slavyansk.ru/</w:t>
      </w:r>
    </w:p>
    <w:p w:rsidR="00F50886" w:rsidRDefault="00A8762A">
      <w:pPr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Контактный телефон: 8 (86146) 4-05-30</w:t>
      </w:r>
    </w:p>
    <w:p w:rsidR="00F50886" w:rsidRDefault="00F50886">
      <w:pPr>
        <w:sectPr w:rsidR="00F50886">
          <w:pgSz w:w="16840" w:h="11971" w:orient="landscape"/>
          <w:pgMar w:top="1440" w:right="1440" w:bottom="0" w:left="1260" w:header="0" w:footer="0" w:gutter="0"/>
          <w:cols w:space="720" w:equalWidth="0">
            <w:col w:w="14138"/>
          </w:cols>
        </w:sectPr>
      </w:pPr>
    </w:p>
    <w:p w:rsidR="00F50886" w:rsidRPr="00896A6C" w:rsidRDefault="00A8762A" w:rsidP="00896A6C">
      <w:pPr>
        <w:jc w:val="center"/>
        <w:rPr>
          <w:sz w:val="20"/>
          <w:szCs w:val="20"/>
        </w:rPr>
        <w:sectPr w:rsidR="00F50886" w:rsidRPr="00896A6C">
          <w:pgSz w:w="16840" w:h="11904" w:orient="landscape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67E6761" wp14:editId="0A50B1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590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A8762A" w:rsidRDefault="00A8762A"/>
    <w:sectPr w:rsidR="00A8762A">
      <w:pgSz w:w="16838" w:h="11904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86"/>
    <w:rsid w:val="00896A6C"/>
    <w:rsid w:val="00A8762A"/>
    <w:rsid w:val="00F5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2019-03-02T17:47:00Z</dcterms:created>
  <dcterms:modified xsi:type="dcterms:W3CDTF">2019-03-02T17:47:00Z</dcterms:modified>
</cp:coreProperties>
</file>