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0A" w:rsidRPr="001F7E0A" w:rsidRDefault="001F7E0A" w:rsidP="001F7E0A">
      <w:pPr>
        <w:jc w:val="center"/>
        <w:rPr>
          <w:b/>
          <w:i/>
          <w:color w:val="FF0000"/>
          <w:sz w:val="52"/>
        </w:rPr>
      </w:pPr>
      <w:r w:rsidRPr="001F7E0A">
        <w:rPr>
          <w:b/>
          <w:i/>
          <w:color w:val="FF0000"/>
          <w:sz w:val="52"/>
        </w:rPr>
        <w:t>ПАМЯТКА ДЛЯ РОДИТЕЛЕЙ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Статья 43 Конституции Российской Федерации гарантирует гражданам право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на общедоступность и бесплатность общего образования в государственных или муниципальных образовательных учреждениях.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Установление каких-либо денежных взносов (сборов) и иных форм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материальной помощи в процессе обучения в образовательном учреждении не допускается.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Если Вы по собственному желанию (без какого </w:t>
      </w:r>
      <w:proofErr w:type="gramStart"/>
      <w:r w:rsidRPr="001F7E0A">
        <w:rPr>
          <w:color w:val="5F497A" w:themeColor="accent4" w:themeShade="BF"/>
          <w:sz w:val="28"/>
        </w:rPr>
        <w:t>бы</w:t>
      </w:r>
      <w:proofErr w:type="gramEnd"/>
      <w:r w:rsidRPr="001F7E0A">
        <w:rPr>
          <w:color w:val="5F497A" w:themeColor="accent4" w:themeShade="BF"/>
          <w:sz w:val="28"/>
        </w:rPr>
        <w:t xml:space="preserve"> то ни было давления со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стороны администрации, сотрудников образовательного учреждения, родительских комитетов, фондов</w:t>
      </w:r>
      <w:proofErr w:type="gramStart"/>
      <w:r w:rsidRPr="001F7E0A">
        <w:rPr>
          <w:color w:val="5F497A" w:themeColor="accent4" w:themeShade="BF"/>
          <w:sz w:val="28"/>
        </w:rPr>
        <w:t xml:space="preserve">., </w:t>
      </w:r>
      <w:proofErr w:type="gramEnd"/>
      <w:r w:rsidRPr="001F7E0A">
        <w:rPr>
          <w:color w:val="5F497A" w:themeColor="accent4" w:themeShade="BF"/>
          <w:sz w:val="28"/>
        </w:rPr>
        <w:t>иных физических и юридических лиц) хотите оказать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1F7E0A" w:rsidRPr="00797C98" w:rsidRDefault="001F7E0A" w:rsidP="001F7E0A">
      <w:pPr>
        <w:rPr>
          <w:color w:val="FF0000"/>
          <w:sz w:val="44"/>
        </w:rPr>
      </w:pPr>
      <w:r w:rsidRPr="00797C98">
        <w:rPr>
          <w:color w:val="FF0000"/>
          <w:sz w:val="44"/>
        </w:rPr>
        <w:t>Вы должны знать!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1. Не допускается принуждение родителей (законных представителей)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учащихся, воспитанников к внесению денежных средств, осуществлению иных форм материальной помощи со стороны администрации и работников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образовательных учреждений, а также созданных при учреждениях органов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Установление фиксированных сумм для благотворительной помощи также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При оказании родителями финансовой помощи внесение денежных средств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должно производиться на расчетный счет образовательного учреждения.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Родители обучающихся (воспитанников) не обязаны финансировать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деятельность по содержанию и охране зданий образовательных учреждений,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материально-техническому обеспечению и оснащению образовательного процесса. 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Любая инициативная группа граждан, в том числе родительский комитет,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попечительский совет и прочие органы самоуправления образовательного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1F7E0A" w:rsidRPr="00797C98" w:rsidRDefault="001F7E0A" w:rsidP="001F7E0A">
      <w:pPr>
        <w:rPr>
          <w:color w:val="FF0000"/>
          <w:sz w:val="40"/>
        </w:rPr>
      </w:pPr>
      <w:r w:rsidRPr="00797C98">
        <w:rPr>
          <w:color w:val="FF0000"/>
          <w:sz w:val="40"/>
        </w:rPr>
        <w:lastRenderedPageBreak/>
        <w:t>2. Администрация, сотрудники учреждения, иные лица не вправе: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- требовать или принимать от благотворителей наличные денежные средства;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1F7E0A" w:rsidRPr="00797C98" w:rsidRDefault="001F7E0A" w:rsidP="001F7E0A">
      <w:pPr>
        <w:rPr>
          <w:color w:val="FF0000"/>
          <w:sz w:val="44"/>
        </w:rPr>
      </w:pPr>
      <w:bookmarkStart w:id="0" w:name="_GoBack"/>
      <w:r w:rsidRPr="00797C98">
        <w:rPr>
          <w:color w:val="FF0000"/>
          <w:sz w:val="44"/>
        </w:rPr>
        <w:t>3. Благотворитель имеет право:</w:t>
      </w:r>
    </w:p>
    <w:bookmarkEnd w:id="0"/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- в течение 10 дней со дня перечисления по доброй воле денежных средств </w:t>
      </w:r>
      <w:proofErr w:type="gramStart"/>
      <w:r w:rsidRPr="001F7E0A">
        <w:rPr>
          <w:color w:val="5F497A" w:themeColor="accent4" w:themeShade="BF"/>
          <w:sz w:val="28"/>
        </w:rPr>
        <w:t>на</w:t>
      </w:r>
      <w:proofErr w:type="gramEnd"/>
      <w:r w:rsidRPr="001F7E0A">
        <w:rPr>
          <w:color w:val="5F497A" w:themeColor="accent4" w:themeShade="BF"/>
          <w:sz w:val="28"/>
        </w:rPr>
        <w:t xml:space="preserve"> 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расчетный счет учреждения - подать обращение в учреждение (по своему желанию)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1F7E0A">
        <w:rPr>
          <w:color w:val="5F497A" w:themeColor="accent4" w:themeShade="BF"/>
          <w:sz w:val="28"/>
        </w:rPr>
        <w:t>контроля за</w:t>
      </w:r>
      <w:proofErr w:type="gramEnd"/>
      <w:r w:rsidRPr="001F7E0A">
        <w:rPr>
          <w:color w:val="5F497A" w:themeColor="accent4" w:themeShade="BF"/>
          <w:sz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- получить информацию о целевом расходовании </w:t>
      </w:r>
      <w:proofErr w:type="gramStart"/>
      <w:r w:rsidRPr="001F7E0A">
        <w:rPr>
          <w:color w:val="5F497A" w:themeColor="accent4" w:themeShade="BF"/>
          <w:sz w:val="28"/>
        </w:rPr>
        <w:t>переданных</w:t>
      </w:r>
      <w:proofErr w:type="gramEnd"/>
      <w:r w:rsidRPr="001F7E0A">
        <w:rPr>
          <w:color w:val="5F497A" w:themeColor="accent4" w:themeShade="BF"/>
          <w:sz w:val="28"/>
        </w:rPr>
        <w:t xml:space="preserve"> учреждению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- обжаловать решения, принятые в ходе получения и расходования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- сообщить о нарушении своих прав и законных интересов при принятии</w:t>
      </w:r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 xml:space="preserve">противоправных решений, действиях или бездействии должностных лиц </w:t>
      </w:r>
      <w:proofErr w:type="gramStart"/>
      <w:r w:rsidRPr="001F7E0A">
        <w:rPr>
          <w:color w:val="5F497A" w:themeColor="accent4" w:themeShade="BF"/>
          <w:sz w:val="28"/>
        </w:rPr>
        <w:t>в</w:t>
      </w:r>
      <w:proofErr w:type="gramEnd"/>
    </w:p>
    <w:p w:rsidR="001F7E0A" w:rsidRPr="001F7E0A" w:rsidRDefault="001F7E0A" w:rsidP="001F7E0A">
      <w:pPr>
        <w:rPr>
          <w:color w:val="5F497A" w:themeColor="accent4" w:themeShade="BF"/>
          <w:sz w:val="28"/>
        </w:rPr>
      </w:pPr>
      <w:r w:rsidRPr="001F7E0A">
        <w:rPr>
          <w:color w:val="5F497A" w:themeColor="accent4" w:themeShade="BF"/>
          <w:sz w:val="28"/>
        </w:rPr>
        <w:t>контрольно-надзорные, правоохранительные органы.</w:t>
      </w:r>
    </w:p>
    <w:p w:rsidR="001F7E0A" w:rsidRPr="001F7E0A" w:rsidRDefault="001F7E0A" w:rsidP="001F7E0A">
      <w:pPr>
        <w:jc w:val="center"/>
        <w:rPr>
          <w:color w:val="FF0000"/>
          <w:sz w:val="52"/>
        </w:rPr>
      </w:pPr>
      <w:r w:rsidRPr="001F7E0A">
        <w:rPr>
          <w:color w:val="FF0000"/>
          <w:sz w:val="52"/>
        </w:rPr>
        <w:t>УВАЖАЕМЫЕ РОДИТЕЛИ!</w:t>
      </w:r>
    </w:p>
    <w:p w:rsidR="001F7E0A" w:rsidRPr="001F7E0A" w:rsidRDefault="001F7E0A" w:rsidP="001F7E0A">
      <w:pPr>
        <w:jc w:val="center"/>
        <w:rPr>
          <w:color w:val="FF0000"/>
          <w:sz w:val="52"/>
        </w:rPr>
      </w:pPr>
      <w:r w:rsidRPr="001F7E0A">
        <w:rPr>
          <w:color w:val="FF0000"/>
          <w:sz w:val="52"/>
        </w:rPr>
        <w:t>ЗАКОН И ГОСУДАРСТВО - НА ВАШЕЙ СТОРОНЕ.</w:t>
      </w:r>
    </w:p>
    <w:p w:rsidR="002722ED" w:rsidRPr="001F7E0A" w:rsidRDefault="001F7E0A" w:rsidP="001F7E0A">
      <w:pPr>
        <w:jc w:val="center"/>
        <w:rPr>
          <w:color w:val="FF0000"/>
          <w:sz w:val="52"/>
        </w:rPr>
      </w:pPr>
      <w:r w:rsidRPr="001F7E0A">
        <w:rPr>
          <w:color w:val="FF0000"/>
          <w:sz w:val="52"/>
        </w:rPr>
        <w:t>НЕТ ПОБОРАМ!</w:t>
      </w:r>
    </w:p>
    <w:sectPr w:rsidR="002722ED" w:rsidRPr="001F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0A"/>
    <w:rsid w:val="001F7E0A"/>
    <w:rsid w:val="002722ED"/>
    <w:rsid w:val="00797C98"/>
    <w:rsid w:val="00E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62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62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2019-03-02T17:53:00Z</dcterms:created>
  <dcterms:modified xsi:type="dcterms:W3CDTF">2019-03-02T18:00:00Z</dcterms:modified>
</cp:coreProperties>
</file>